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99830" w14:textId="00290984" w:rsidR="00B57C74" w:rsidRDefault="00F26BD4" w:rsidP="00F26BD4">
      <w:pPr>
        <w:spacing w:after="40" w:line="440" w:lineRule="atLeast"/>
        <w:jc w:val="center"/>
        <w:rPr>
          <w:color w:val="082B66"/>
          <w:spacing w:val="40"/>
          <w:sz w:val="17"/>
          <w:szCs w:val="17"/>
          <w:lang w:eastAsia="en-GB"/>
        </w:rPr>
      </w:pPr>
      <w:r>
        <w:rPr>
          <w:noProof/>
          <w:lang w:eastAsia="en-GB"/>
        </w:rPr>
        <w:drawing>
          <wp:inline distT="0" distB="0" distL="0" distR="0" wp14:anchorId="0023BB78" wp14:editId="77D2AE97">
            <wp:extent cx="6493510" cy="1325880"/>
            <wp:effectExtent l="0" t="0" r="2540" b="7620"/>
            <wp:docPr id="2033118370" name="Picture 3" descr="BREAKING BARRIERS BUILDING CONNECTION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3118370" name="Picture 3" descr="BREAKING BARRIERS BUILDING CONNECTIONS&#10;&#10;AI-generated content may be incorrect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046" b="261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93510" cy="13258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778CCA" w14:textId="77777777" w:rsidR="00B57C74" w:rsidRDefault="00000000">
      <w:pPr>
        <w:shd w:val="clear" w:color="auto" w:fill="082B66"/>
        <w:spacing w:after="0" w:line="560" w:lineRule="atLeast"/>
        <w:jc w:val="center"/>
        <w:rPr>
          <w:color w:val="FFFFFF"/>
          <w:sz w:val="44"/>
          <w:szCs w:val="44"/>
        </w:rPr>
      </w:pPr>
      <w:r w:rsidRPr="00F2782D">
        <w:rPr>
          <w:b/>
          <w:color w:val="FFFFFF"/>
          <w:sz w:val="44"/>
          <w:szCs w:val="44"/>
        </w:rPr>
        <w:t>R</w:t>
      </w:r>
      <w:r w:rsidRPr="00F2782D">
        <w:rPr>
          <w:b/>
          <w:color w:val="FFFFFF"/>
          <w:sz w:val="44"/>
          <w:szCs w:val="44"/>
        </w:rPr>
        <w:t>equest Communication Support</w:t>
      </w:r>
    </w:p>
    <w:p w14:paraId="1F8A5014" w14:textId="77777777" w:rsidR="00B57C74" w:rsidRDefault="00000000">
      <w:pPr>
        <w:shd w:val="clear" w:color="auto" w:fill="00A7A5"/>
        <w:spacing w:line="360" w:lineRule="atLeast"/>
        <w:jc w:val="center"/>
        <w:rPr>
          <w:color w:val="FFFFFF"/>
          <w:spacing w:val="20"/>
          <w:sz w:val="22"/>
          <w:szCs w:val="22"/>
        </w:rPr>
      </w:pPr>
      <w:r w:rsidRPr="00F26BD4">
        <w:rPr>
          <w:b/>
          <w:color w:val="FFFFFF"/>
          <w:spacing w:val="20"/>
          <w:sz w:val="22"/>
          <w:szCs w:val="22"/>
        </w:rPr>
        <w:t>Connected Access Interpreting Booking Request Form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886"/>
        <w:gridCol w:w="6340"/>
      </w:tblGrid>
      <w:tr w:rsidR="00F26BD4" w14:paraId="7314A4C2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82B66"/>
            <w:hideMark/>
          </w:tcPr>
          <w:p w14:paraId="5E4AB528" w14:textId="77777777" w:rsidR="00F26BD4" w:rsidRDefault="00F26BD4">
            <w:pPr>
              <w:spacing w:line="340" w:lineRule="atLeast"/>
              <w:rPr>
                <w:color w:val="FFFFFF"/>
                <w:sz w:val="28"/>
                <w:szCs w:val="28"/>
                <w:lang w:eastAsia="en-GB"/>
              </w:rPr>
            </w:pPr>
            <w:r>
              <w:rPr>
                <w:color w:val="FFFFFF"/>
                <w:sz w:val="28"/>
                <w:szCs w:val="28"/>
              </w:rPr>
              <w:t>1. Booking Details</w:t>
            </w:r>
          </w:p>
        </w:tc>
      </w:tr>
      <w:tr w:rsidR="00F26BD4" w14:paraId="6D4A51FE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7A018F86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Deaf person / person requiring support</w:t>
            </w:r>
          </w:p>
          <w:p w14:paraId="28EBFAFF" w14:textId="77777777" w:rsidR="00F26BD4" w:rsidRDefault="00F26BD4">
            <w:pPr>
              <w:rPr>
                <w:color w:val="082B66"/>
                <w:sz w:val="18"/>
                <w:szCs w:val="18"/>
              </w:rPr>
            </w:pPr>
            <w:r w:rsidRPr="00E85F10">
              <w:rPr>
                <w:sz w:val="18"/>
                <w:szCs w:val="18"/>
              </w:rPr>
              <w:t>Name or description</w:t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0008D119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373F2507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57387A08" w14:textId="43172F0E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Can Connected Access contact them directly?</w:t>
            </w:r>
            <w:r w:rsidR="00E85F10">
              <w:t xml:space="preserve"> </w:t>
            </w:r>
            <w:r w:rsidR="00E85F10" w:rsidRPr="00E85F10">
              <w:rPr>
                <w:sz w:val="18"/>
                <w:szCs w:val="18"/>
              </w:rPr>
              <w:t>Yes / No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2CAE56A8" w14:textId="61D6A665" w:rsidR="00F26BD4" w:rsidRDefault="00F26BD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1653A5C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0C7C47A7" w14:textId="60938F91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Communication support required</w:t>
            </w:r>
            <w:r>
              <w:t xml:space="preserve"> </w:t>
            </w:r>
            <w:r w:rsidRPr="00E85F10">
              <w:rPr>
                <w:sz w:val="18"/>
                <w:szCs w:val="18"/>
              </w:rPr>
              <w:t>BSL / SSE / Lipreading / Touch-sign / Other: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16D5776F" w14:textId="290381B3" w:rsidR="00F26BD4" w:rsidRDefault="00F26BD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1F5DF062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4457CFFB" w14:textId="77777777" w:rsidR="00F26BD4" w:rsidRDefault="00F26BD4">
            <w:pPr>
              <w:rPr>
                <w:b w:val="0"/>
                <w:bCs w:val="0"/>
              </w:rPr>
            </w:pPr>
            <w:r>
              <w:rPr>
                <w:color w:val="082B66"/>
              </w:rPr>
              <w:t>Interpreter preference</w:t>
            </w:r>
            <w:r>
              <w:t xml:space="preserve"> </w:t>
            </w:r>
          </w:p>
          <w:p w14:paraId="220BB5EF" w14:textId="16B8A327" w:rsidR="00F26BD4" w:rsidRPr="00E85F10" w:rsidRDefault="00F26BD4">
            <w:pPr>
              <w:rPr>
                <w:color w:val="082B66"/>
              </w:rPr>
            </w:pPr>
            <w:r w:rsidRPr="00E85F10">
              <w:rPr>
                <w:sz w:val="18"/>
                <w:szCs w:val="18"/>
              </w:rPr>
              <w:t>Male / Female / Unsure / No preference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364F6838" w14:textId="0FE81ECB" w:rsidR="00F26BD4" w:rsidRDefault="00F26BD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74D5E7A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71DB9061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Preferred interpreter, if known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0F3EBC99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697AC608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3E7B66FF" w14:textId="77777777" w:rsidR="00E85F10" w:rsidRDefault="00F26BD4">
            <w:pPr>
              <w:rPr>
                <w:b w:val="0"/>
                <w:bCs w:val="0"/>
              </w:rPr>
            </w:pPr>
            <w:r>
              <w:rPr>
                <w:color w:val="082B66"/>
              </w:rPr>
              <w:t>Date required</w:t>
            </w:r>
            <w:r w:rsidR="00E85F10">
              <w:t xml:space="preserve"> </w:t>
            </w:r>
          </w:p>
          <w:p w14:paraId="4D25336F" w14:textId="3F01ADF5" w:rsidR="00F26BD4" w:rsidRDefault="00E85F10">
            <w:pPr>
              <w:rPr>
                <w:color w:val="082B66"/>
              </w:rPr>
            </w:pPr>
            <w:r w:rsidRPr="00E85F10">
              <w:rPr>
                <w:sz w:val="18"/>
                <w:szCs w:val="18"/>
              </w:rPr>
              <w:t>DD / MM / YYYY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2732F8AD" w14:textId="204F8387" w:rsidR="00F26BD4" w:rsidRDefault="00F26BD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718A0253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5B0C0ED7" w14:textId="77777777" w:rsidR="00E85F10" w:rsidRDefault="00F26BD4">
            <w:pPr>
              <w:rPr>
                <w:b w:val="0"/>
                <w:bCs w:val="0"/>
                <w:color w:val="082B66"/>
              </w:rPr>
            </w:pPr>
            <w:r>
              <w:rPr>
                <w:color w:val="082B66"/>
              </w:rPr>
              <w:t>Start time</w:t>
            </w:r>
          </w:p>
          <w:p w14:paraId="260C2229" w14:textId="15723FF3" w:rsidR="00F26BD4" w:rsidRDefault="00E85F10">
            <w:pPr>
              <w:rPr>
                <w:color w:val="082B66"/>
              </w:rPr>
            </w:pPr>
            <w:r w:rsidRPr="00E85F10">
              <w:rPr>
                <w:sz w:val="18"/>
                <w:szCs w:val="18"/>
              </w:rPr>
              <w:t>24-hour time or AM / PM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3A873F09" w14:textId="4DD4C4ED" w:rsidR="00F26BD4" w:rsidRDefault="00F26BD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118C945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648A216F" w14:textId="77777777" w:rsidR="00E85F10" w:rsidRDefault="00F26BD4">
            <w:pPr>
              <w:rPr>
                <w:b w:val="0"/>
                <w:bCs w:val="0"/>
              </w:rPr>
            </w:pPr>
            <w:r>
              <w:rPr>
                <w:color w:val="082B66"/>
              </w:rPr>
              <w:t>Expected duration</w:t>
            </w:r>
            <w:r w:rsidR="00E85F10">
              <w:t xml:space="preserve"> </w:t>
            </w:r>
          </w:p>
          <w:p w14:paraId="568823FC" w14:textId="54E7E7E4" w:rsidR="00F26BD4" w:rsidRDefault="00E85F10">
            <w:pPr>
              <w:rPr>
                <w:color w:val="082B66"/>
              </w:rPr>
            </w:pPr>
            <w:r>
              <w:rPr>
                <w:sz w:val="18"/>
                <w:szCs w:val="18"/>
              </w:rPr>
              <w:t xml:space="preserve">In </w:t>
            </w:r>
            <w:r w:rsidRPr="00E85F10">
              <w:rPr>
                <w:sz w:val="18"/>
                <w:szCs w:val="18"/>
              </w:rPr>
              <w:t xml:space="preserve">Hours </w:t>
            </w:r>
            <w:r>
              <w:rPr>
                <w:sz w:val="18"/>
                <w:szCs w:val="18"/>
              </w:rPr>
              <w:t>and/or</w:t>
            </w:r>
            <w:r w:rsidRPr="00E85F10">
              <w:rPr>
                <w:sz w:val="18"/>
                <w:szCs w:val="18"/>
              </w:rPr>
              <w:t xml:space="preserve"> minutes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3FD961E0" w14:textId="6655B56A" w:rsidR="00F26BD4" w:rsidRDefault="00F26BD4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79B8D3D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592459EC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Venue / address</w:t>
            </w:r>
          </w:p>
          <w:p w14:paraId="629A9E08" w14:textId="77777777" w:rsidR="00F26BD4" w:rsidRDefault="00F26BD4">
            <w:pPr>
              <w:rPr>
                <w:color w:val="082B66"/>
                <w:sz w:val="18"/>
                <w:szCs w:val="18"/>
              </w:rPr>
            </w:pPr>
            <w:r w:rsidRPr="00E85F10">
              <w:rPr>
                <w:sz w:val="18"/>
                <w:szCs w:val="18"/>
              </w:rPr>
              <w:t>Full address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60AD76F1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69ABD22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42A2D1B7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Postcode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7B543CC2" w14:textId="77777777" w:rsidR="00F26BD4" w:rsidRDefault="00F2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131C1280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7FAA807A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Description of request / support needed</w:t>
            </w:r>
          </w:p>
          <w:p w14:paraId="4B0FC5C0" w14:textId="77777777" w:rsidR="00F26BD4" w:rsidRDefault="00F26BD4">
            <w:pPr>
              <w:rPr>
                <w:color w:val="082B66"/>
                <w:sz w:val="17"/>
                <w:szCs w:val="17"/>
              </w:rPr>
            </w:pPr>
            <w:r>
              <w:rPr>
                <w:color w:val="082B66"/>
                <w:sz w:val="17"/>
                <w:szCs w:val="17"/>
              </w:rPr>
              <w:t>Setting, number of Deaf people, breaks, sensitive topics, access notes.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3722334A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  <w:p w14:paraId="36165DDF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335AB170" w14:textId="77777777" w:rsidR="00B57C74" w:rsidRDefault="00B57C74">
      <w:pPr>
        <w:spacing w:after="60" w:line="60" w:lineRule="atLeast"/>
        <w:rPr>
          <w:lang w:eastAsia="en-GB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841"/>
        <w:gridCol w:w="3972"/>
        <w:gridCol w:w="1417"/>
        <w:gridCol w:w="2996"/>
      </w:tblGrid>
      <w:tr w:rsidR="00F26BD4" w14:paraId="61539CB8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082B66"/>
            <w:hideMark/>
          </w:tcPr>
          <w:p w14:paraId="04558ECA" w14:textId="77777777" w:rsidR="00F26BD4" w:rsidRDefault="00F26BD4">
            <w:pPr>
              <w:spacing w:line="340" w:lineRule="atLeast"/>
              <w:rPr>
                <w:color w:val="FFFFFF"/>
                <w:sz w:val="28"/>
                <w:szCs w:val="28"/>
                <w:lang w:eastAsia="en-GB"/>
              </w:rPr>
            </w:pPr>
            <w:r>
              <w:rPr>
                <w:color w:val="FFFFFF"/>
                <w:sz w:val="28"/>
                <w:szCs w:val="28"/>
              </w:rPr>
              <w:t>2. Main Contact</w:t>
            </w:r>
          </w:p>
        </w:tc>
      </w:tr>
      <w:tr w:rsidR="00F26BD4" w14:paraId="1C0F205F" w14:textId="77777777" w:rsidTr="00F26BD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00" w:type="pct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5FB027AB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Name</w:t>
            </w:r>
          </w:p>
        </w:tc>
        <w:tc>
          <w:tcPr>
            <w:tcW w:w="1942" w:type="pct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03EEA963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693" w:type="pct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75E4DB68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82B66"/>
              </w:rPr>
            </w:pPr>
            <w:r>
              <w:rPr>
                <w:b/>
                <w:bCs/>
                <w:color w:val="082B66"/>
              </w:rPr>
              <w:t>Phone</w:t>
            </w:r>
          </w:p>
        </w:tc>
        <w:tc>
          <w:tcPr>
            <w:tcW w:w="1465" w:type="pct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67C21792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  <w:tr w:rsidR="00F26BD4" w14:paraId="033F0936" w14:textId="77777777" w:rsidTr="00F26BD4">
        <w:trPr>
          <w:gridAfter w:val="2"/>
          <w:wAfter w:w="2158" w:type="pct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0B59984F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Email</w:t>
            </w:r>
          </w:p>
        </w:tc>
        <w:tc>
          <w:tcPr>
            <w:tcW w:w="1942" w:type="pct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0734C03B" w14:textId="77777777" w:rsidR="00F26BD4" w:rsidRDefault="00F2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5790F568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245110FE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Organisation / department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5505B8D7" w14:textId="77777777" w:rsidR="00F26BD4" w:rsidRDefault="00F26BD4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17627D79" w14:textId="77777777" w:rsidR="00B57C74" w:rsidRDefault="00B57C74">
      <w:pPr>
        <w:spacing w:after="60" w:line="60" w:lineRule="atLeast"/>
        <w:rPr>
          <w:lang w:eastAsia="en-GB"/>
        </w:rPr>
      </w:pP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3886"/>
        <w:gridCol w:w="6340"/>
      </w:tblGrid>
      <w:tr w:rsidR="00F26BD4" w14:paraId="386084D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082B66"/>
            <w:hideMark/>
          </w:tcPr>
          <w:p w14:paraId="0493E262" w14:textId="77777777" w:rsidR="00F26BD4" w:rsidRDefault="00F26BD4">
            <w:pPr>
              <w:spacing w:line="340" w:lineRule="atLeast"/>
              <w:rPr>
                <w:color w:val="FFFFFF"/>
                <w:sz w:val="28"/>
                <w:szCs w:val="28"/>
                <w:lang w:eastAsia="en-GB"/>
              </w:rPr>
            </w:pPr>
            <w:r>
              <w:rPr>
                <w:color w:val="FFFFFF"/>
                <w:sz w:val="28"/>
                <w:szCs w:val="28"/>
              </w:rPr>
              <w:t>3. Additional Information</w:t>
            </w:r>
          </w:p>
        </w:tc>
      </w:tr>
      <w:tr w:rsidR="00F26BD4" w14:paraId="3043E214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900" w:type="pct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69D62C7C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Repeat booking?</w:t>
            </w:r>
          </w:p>
        </w:tc>
        <w:tc>
          <w:tcPr>
            <w:tcW w:w="3100" w:type="pct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58758A34" w14:textId="77777777" w:rsidR="00F26BD4" w:rsidRDefault="00F26BD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</w:tr>
      <w:tr w:rsidR="00F26BD4" w14:paraId="7CD1DC1F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3FBFB"/>
            <w:hideMark/>
          </w:tcPr>
          <w:p w14:paraId="3744F667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Access or safeguarding notes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DF9F9"/>
            <w:hideMark/>
          </w:tcPr>
          <w:p w14:paraId="6BAD9ECA" w14:textId="77777777" w:rsidR="00F26BD4" w:rsidRDefault="00F2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  <w:p w14:paraId="7EB18F42" w14:textId="77777777" w:rsidR="00F26BD4" w:rsidRDefault="00F26BD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  <w:tr w:rsidR="00F26BD4" w14:paraId="014256A6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E7F7F7"/>
            <w:hideMark/>
          </w:tcPr>
          <w:p w14:paraId="19F688ED" w14:textId="77777777" w:rsidR="00F26BD4" w:rsidRDefault="00F26BD4">
            <w:pPr>
              <w:rPr>
                <w:color w:val="082B66"/>
              </w:rPr>
            </w:pPr>
            <w:r>
              <w:rPr>
                <w:color w:val="082B66"/>
              </w:rPr>
              <w:t>Preparation materials attached?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C1E4F5"/>
            <w:hideMark/>
          </w:tcPr>
          <w:p w14:paraId="21EFA2B9" w14:textId="77777777" w:rsidR="00F26BD4" w:rsidRDefault="00F26BD4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Yes / No</w:t>
            </w:r>
          </w:p>
        </w:tc>
      </w:tr>
    </w:tbl>
    <w:p w14:paraId="6902BDB3" w14:textId="77777777" w:rsidR="00F26BD4" w:rsidRDefault="00F26BD4"/>
    <w:tbl>
      <w:tblPr>
        <w:tblStyle w:val="GridTable4-Accent1"/>
        <w:tblW w:w="5000" w:type="pct"/>
        <w:shd w:val="clear" w:color="auto" w:fill="E7F7F7"/>
        <w:tblLook w:val="04A0" w:firstRow="1" w:lastRow="0" w:firstColumn="1" w:lastColumn="0" w:noHBand="0" w:noVBand="1"/>
      </w:tblPr>
      <w:tblGrid>
        <w:gridCol w:w="1636"/>
        <w:gridCol w:w="8590"/>
      </w:tblGrid>
      <w:tr w:rsidR="00B57C74" w14:paraId="105912A3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00" w:type="pct"/>
            <w:tcBorders>
              <w:top w:val="nil"/>
              <w:left w:val="nil"/>
              <w:bottom w:val="nil"/>
            </w:tcBorders>
            <w:shd w:val="clear" w:color="auto" w:fill="00A7A5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164373E1" w14:textId="77777777" w:rsidR="00B57C74" w:rsidRDefault="00B57C74">
            <w:pPr>
              <w:spacing w:line="200" w:lineRule="atLeast"/>
              <w:jc w:val="center"/>
              <w:rPr>
                <w:lang w:eastAsia="en-GB"/>
              </w:rPr>
            </w:pPr>
            <w:r>
              <w:rPr>
                <w:color w:val="FFFFFF"/>
                <w:sz w:val="18"/>
                <w:szCs w:val="18"/>
              </w:rPr>
              <w:t>Send to</w:t>
            </w:r>
          </w:p>
        </w:tc>
        <w:tc>
          <w:tcPr>
            <w:tcW w:w="0" w:type="auto"/>
            <w:tcBorders>
              <w:top w:val="nil"/>
              <w:bottom w:val="nil"/>
              <w:right w:val="nil"/>
            </w:tcBorders>
            <w:shd w:val="clear" w:color="auto" w:fill="E7F7F7"/>
            <w:tcMar>
              <w:top w:w="40" w:type="dxa"/>
              <w:left w:w="80" w:type="dxa"/>
              <w:bottom w:w="40" w:type="dxa"/>
              <w:right w:w="80" w:type="dxa"/>
            </w:tcMar>
            <w:hideMark/>
          </w:tcPr>
          <w:p w14:paraId="34C14F4A" w14:textId="77777777" w:rsidR="00B57C74" w:rsidRDefault="00B57C74">
            <w:pPr>
              <w:spacing w:after="20" w:line="20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82B66"/>
                <w:sz w:val="18"/>
                <w:szCs w:val="18"/>
              </w:rPr>
              <w:t>Requests@connectedaccessinterpreting.co.uk</w:t>
            </w:r>
          </w:p>
          <w:p w14:paraId="770B8779" w14:textId="77777777" w:rsidR="00B57C74" w:rsidRDefault="00B57C74">
            <w:pPr>
              <w:spacing w:line="190" w:lineRule="atLeas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</w:pPr>
            <w:r>
              <w:rPr>
                <w:color w:val="082B66"/>
                <w:sz w:val="17"/>
                <w:szCs w:val="17"/>
              </w:rPr>
              <w:t>Once received, Connected Access will review the details and begin the callout process. We may contact you if more information is needed before confirming the request.</w:t>
            </w:r>
          </w:p>
        </w:tc>
      </w:tr>
    </w:tbl>
    <w:p w14:paraId="604A4F16" w14:textId="77777777" w:rsidR="00B57C74" w:rsidRDefault="00B57C74">
      <w:pPr>
        <w:spacing w:after="0" w:line="20" w:lineRule="atLeast"/>
        <w:rPr>
          <w:lang w:eastAsia="en-GB"/>
        </w:rPr>
      </w:pPr>
    </w:p>
    <w:p w14:paraId="4DA7E8C2" w14:textId="67CA6CCD" w:rsidR="00B57C74" w:rsidRDefault="00B57C74">
      <w:pPr>
        <w:spacing w:after="0" w:line="20" w:lineRule="atLeast"/>
        <w:rPr>
          <w:lang w:eastAsia="en-GB"/>
        </w:rPr>
      </w:pPr>
    </w:p>
    <w:sectPr w:rsidR="00B57C74" w:rsidSect="00B57C74">
      <w:pgSz w:w="11906" w:h="16838"/>
      <w:pgMar w:top="720" w:right="840" w:bottom="720" w:left="8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66F9"/>
    <w:rsid w:val="005A303E"/>
    <w:rsid w:val="00B57C74"/>
    <w:rsid w:val="00CB2627"/>
    <w:rsid w:val="00D30BE5"/>
    <w:rsid w:val="00D31CA5"/>
    <w:rsid w:val="00E85F10"/>
    <w:rsid w:val="00EC40C2"/>
    <w:rsid w:val="00F26BD4"/>
    <w:rsid w:val="00F2782D"/>
    <w:rsid w:val="00FC28F0"/>
    <w:rsid w:val="00FF66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4E50B3"/>
  <w15:chartTrackingRefBased/>
  <w15:docId w15:val="{E688D759-21AB-4A7D-8F1B-3223BEF263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F66F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F66F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F66F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F66F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F66F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F66F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F66F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F66F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F66F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F66F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F66F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F66F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F66F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F66F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F66F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F66F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F66F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F66F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F66F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F66F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F66F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F66F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F66F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F66F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F66F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F66F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F66F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F66F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F66F9"/>
    <w:rPr>
      <w:b/>
      <w:bCs/>
      <w:smallCaps/>
      <w:color w:val="0F4761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FF66F9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F66F9"/>
    <w:pPr>
      <w:spacing w:after="200" w:line="240" w:lineRule="auto"/>
    </w:pPr>
    <w:rPr>
      <w:i/>
      <w:iCs/>
      <w:color w:val="0E2841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FF66F9"/>
    <w:rPr>
      <w:i/>
      <w:iCs/>
    </w:rPr>
  </w:style>
  <w:style w:type="paragraph" w:styleId="NoSpacing">
    <w:name w:val="No Spacing"/>
    <w:uiPriority w:val="1"/>
    <w:qFormat/>
    <w:rsid w:val="00FF66F9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FF66F9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FF66F9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FF66F9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F66F9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FF66F9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table" w:styleId="GridTable4-Accent1">
    <w:name w:val="Grid Table 4 Accent 1"/>
    <w:basedOn w:val="TableNormal"/>
    <w:uiPriority w:val="49"/>
    <w:rsid w:val="00FF66F9"/>
    <w:pPr>
      <w:spacing w:after="0" w:line="240" w:lineRule="auto"/>
    </w:pPr>
    <w:tblPr>
      <w:tblStyleRowBandSize w:val="1"/>
      <w:tblStyleColBandSize w:val="1"/>
      <w:tblBorders>
        <w:top w:val="single" w:sz="4" w:space="0" w:color="45B0E1" w:themeColor="accent1" w:themeTint="99"/>
        <w:left w:val="single" w:sz="4" w:space="0" w:color="45B0E1" w:themeColor="accent1" w:themeTint="99"/>
        <w:bottom w:val="single" w:sz="4" w:space="0" w:color="45B0E1" w:themeColor="accent1" w:themeTint="99"/>
        <w:right w:val="single" w:sz="4" w:space="0" w:color="45B0E1" w:themeColor="accent1" w:themeTint="99"/>
        <w:insideH w:val="single" w:sz="4" w:space="0" w:color="45B0E1" w:themeColor="accent1" w:themeTint="99"/>
        <w:insideV w:val="single" w:sz="4" w:space="0" w:color="45B0E1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156082" w:themeColor="accent1"/>
          <w:left w:val="single" w:sz="4" w:space="0" w:color="156082" w:themeColor="accent1"/>
          <w:bottom w:val="single" w:sz="4" w:space="0" w:color="156082" w:themeColor="accent1"/>
          <w:right w:val="single" w:sz="4" w:space="0" w:color="156082" w:themeColor="accent1"/>
          <w:insideH w:val="nil"/>
          <w:insideV w:val="nil"/>
        </w:tcBorders>
        <w:shd w:val="clear" w:color="auto" w:fill="156082" w:themeFill="accent1"/>
      </w:tcPr>
    </w:tblStylePr>
    <w:tblStylePr w:type="lastRow">
      <w:rPr>
        <w:b/>
        <w:bCs/>
      </w:rPr>
      <w:tblPr/>
      <w:tcPr>
        <w:tcBorders>
          <w:top w:val="double" w:sz="4" w:space="0" w:color="156082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E4F5" w:themeFill="accent1" w:themeFillTint="33"/>
      </w:tcPr>
    </w:tblStylePr>
    <w:tblStylePr w:type="band1Horz">
      <w:tblPr/>
      <w:tcPr>
        <w:shd w:val="clear" w:color="auto" w:fill="C1E4F5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161</Words>
  <Characters>924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diarmuid laverty</dc:creator>
  <cp:keywords/>
  <dc:description/>
  <cp:lastModifiedBy>diarmuid laverty</cp:lastModifiedBy>
  <cp:revision>1</cp:revision>
  <dcterms:created xsi:type="dcterms:W3CDTF">2026-08-22T19:50:00Z</dcterms:created>
  <dcterms:modified xsi:type="dcterms:W3CDTF">2026-08-22T20:25:00Z</dcterms:modified>
</cp:coreProperties>
</file>